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76" w:rsidRPr="00707511" w:rsidRDefault="006159B1" w:rsidP="00F64859">
      <w:pPr>
        <w:spacing w:before="47" w:after="0" w:line="289" w:lineRule="exact"/>
        <w:ind w:right="-20"/>
        <w:jc w:val="center"/>
        <w:rPr>
          <w:rStyle w:val="Strong"/>
        </w:rPr>
      </w:pPr>
      <w:bookmarkStart w:id="0" w:name="_GoBack"/>
      <w:r w:rsidRPr="00707511">
        <w:rPr>
          <w:rStyle w:val="Strong"/>
        </w:rPr>
        <w:t>Attachment D: Promotional Item Approval Form</w:t>
      </w:r>
    </w:p>
    <w:bookmarkEnd w:id="0"/>
    <w:p w:rsidR="00C72876" w:rsidRPr="00CE7ADA" w:rsidRDefault="00C72876">
      <w:pPr>
        <w:spacing w:after="0" w:line="200" w:lineRule="exact"/>
        <w:rPr>
          <w:sz w:val="20"/>
          <w:szCs w:val="20"/>
        </w:rPr>
      </w:pPr>
    </w:p>
    <w:p w:rsidR="00C72876" w:rsidRPr="00CE7ADA" w:rsidRDefault="00C72876">
      <w:pPr>
        <w:spacing w:before="3" w:after="0" w:line="220" w:lineRule="exact"/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8483"/>
      </w:tblGrid>
      <w:tr w:rsidR="00C72876" w:rsidRPr="00CE7ADA" w:rsidTr="00245DD5">
        <w:trPr>
          <w:trHeight w:hRule="exact" w:val="384"/>
        </w:trPr>
        <w:tc>
          <w:tcPr>
            <w:tcW w:w="10820" w:type="dxa"/>
            <w:gridSpan w:val="2"/>
            <w:shd w:val="clear" w:color="auto" w:fill="DBE4F0"/>
          </w:tcPr>
          <w:p w:rsidR="00C72876" w:rsidRPr="00707511" w:rsidRDefault="006159B1" w:rsidP="003045D5">
            <w:pPr>
              <w:spacing w:before="12" w:after="0" w:line="240" w:lineRule="auto"/>
              <w:ind w:left="3600" w:right="3769"/>
              <w:jc w:val="center"/>
              <w:rPr>
                <w:rStyle w:val="Strong"/>
              </w:rPr>
            </w:pPr>
            <w:r w:rsidRPr="00707511">
              <w:rPr>
                <w:rStyle w:val="Strong"/>
              </w:rPr>
              <w:t>Requestor Information</w:t>
            </w:r>
          </w:p>
        </w:tc>
      </w:tr>
      <w:tr w:rsidR="00C72876" w:rsidRPr="0007112B" w:rsidTr="00245DD5">
        <w:trPr>
          <w:trHeight w:hRule="exact" w:val="415"/>
        </w:trPr>
        <w:tc>
          <w:tcPr>
            <w:tcW w:w="2337" w:type="dxa"/>
          </w:tcPr>
          <w:p w:rsidR="00C72876" w:rsidRPr="0007112B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Requesting IC: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  <w:tr w:rsidR="00C72876" w:rsidRPr="0007112B" w:rsidTr="00245DD5">
        <w:trPr>
          <w:trHeight w:hRule="exact" w:val="403"/>
        </w:trPr>
        <w:tc>
          <w:tcPr>
            <w:tcW w:w="2337" w:type="dxa"/>
          </w:tcPr>
          <w:p w:rsidR="00C72876" w:rsidRPr="0007112B" w:rsidRDefault="006159B1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IC / Point of Contact: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  <w:tr w:rsidR="00C72876" w:rsidRPr="0007112B" w:rsidTr="00245DD5">
        <w:trPr>
          <w:trHeight w:hRule="exact" w:val="403"/>
        </w:trPr>
        <w:tc>
          <w:tcPr>
            <w:tcW w:w="2337" w:type="dxa"/>
          </w:tcPr>
          <w:p w:rsidR="00C72876" w:rsidRPr="0007112B" w:rsidRDefault="006159B1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Phone Number: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</w:tbl>
    <w:p w:rsidR="00C72876" w:rsidRPr="0007112B" w:rsidRDefault="00C72876" w:rsidP="007B1052">
      <w:pPr>
        <w:spacing w:before="58" w:after="0" w:line="240" w:lineRule="auto"/>
        <w:ind w:left="121" w:right="-20"/>
        <w:rPr>
          <w:rFonts w:eastAsia="Calibri" w:cs="Arial"/>
          <w:spacing w:val="1"/>
          <w:sz w:val="24"/>
          <w:szCs w:val="24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483"/>
      </w:tblGrid>
      <w:tr w:rsidR="00C72876" w:rsidRPr="0007112B" w:rsidTr="00245DD5">
        <w:trPr>
          <w:trHeight w:hRule="exact" w:val="386"/>
        </w:trPr>
        <w:tc>
          <w:tcPr>
            <w:tcW w:w="10823" w:type="dxa"/>
            <w:gridSpan w:val="2"/>
            <w:shd w:val="clear" w:color="auto" w:fill="DBE4F0"/>
          </w:tcPr>
          <w:p w:rsidR="00C72876" w:rsidRPr="00707511" w:rsidRDefault="006159B1" w:rsidP="0007112B">
            <w:pPr>
              <w:spacing w:before="58" w:after="0" w:line="240" w:lineRule="auto"/>
              <w:ind w:left="121" w:right="-20"/>
              <w:jc w:val="center"/>
              <w:rPr>
                <w:rStyle w:val="Strong"/>
              </w:rPr>
            </w:pPr>
            <w:r w:rsidRPr="00707511">
              <w:rPr>
                <w:rStyle w:val="Strong"/>
              </w:rPr>
              <w:t>Promotional Item</w:t>
            </w:r>
            <w:r w:rsidR="003045D5" w:rsidRPr="00707511">
              <w:rPr>
                <w:rStyle w:val="Strong"/>
              </w:rPr>
              <w:t xml:space="preserve"> </w:t>
            </w:r>
            <w:r w:rsidRPr="00707511">
              <w:rPr>
                <w:rStyle w:val="Strong"/>
              </w:rPr>
              <w:t>Description</w:t>
            </w:r>
          </w:p>
        </w:tc>
      </w:tr>
      <w:tr w:rsidR="00C72876" w:rsidRPr="0007112B" w:rsidTr="00245DD5">
        <w:trPr>
          <w:trHeight w:hRule="exact" w:val="791"/>
        </w:trPr>
        <w:tc>
          <w:tcPr>
            <w:tcW w:w="2340" w:type="dxa"/>
          </w:tcPr>
          <w:p w:rsidR="00C72876" w:rsidRPr="0007112B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Promotional Item Required: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  <w:tr w:rsidR="00C72876" w:rsidRPr="0007112B" w:rsidTr="00245DD5">
        <w:trPr>
          <w:trHeight w:hRule="exact" w:val="547"/>
        </w:trPr>
        <w:tc>
          <w:tcPr>
            <w:tcW w:w="2340" w:type="dxa"/>
          </w:tcPr>
          <w:p w:rsidR="00C72876" w:rsidRPr="0007112B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Total Obligation: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  <w:tr w:rsidR="00C72876" w:rsidRPr="0007112B" w:rsidTr="00245DD5">
        <w:trPr>
          <w:trHeight w:hRule="exact" w:val="748"/>
        </w:trPr>
        <w:tc>
          <w:tcPr>
            <w:tcW w:w="2340" w:type="dxa"/>
          </w:tcPr>
          <w:p w:rsidR="00C72876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Fair and Reasonable Price</w:t>
            </w:r>
          </w:p>
          <w:p w:rsidR="0007112B" w:rsidRPr="0007112B" w:rsidRDefault="0007112B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  <w:p w:rsidR="00C72876" w:rsidRPr="0007112B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Determination:</w:t>
            </w:r>
          </w:p>
        </w:tc>
        <w:tc>
          <w:tcPr>
            <w:tcW w:w="8483" w:type="dxa"/>
          </w:tcPr>
          <w:p w:rsidR="00C72876" w:rsidRPr="0007112B" w:rsidRDefault="00C72876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  <w:tr w:rsidR="00C72876" w:rsidRPr="0007112B" w:rsidTr="00245DD5">
        <w:trPr>
          <w:trHeight w:hRule="exact" w:val="2794"/>
        </w:trPr>
        <w:tc>
          <w:tcPr>
            <w:tcW w:w="2340" w:type="dxa"/>
          </w:tcPr>
          <w:p w:rsidR="00C72876" w:rsidRPr="0007112B" w:rsidRDefault="006159B1" w:rsidP="007B1052">
            <w:pPr>
              <w:spacing w:before="58" w:after="0" w:line="240" w:lineRule="auto"/>
              <w:ind w:left="121" w:right="-20"/>
              <w:rPr>
                <w:rFonts w:eastAsia="Calibri" w:cs="Arial"/>
                <w:spacing w:val="1"/>
                <w:sz w:val="24"/>
                <w:szCs w:val="24"/>
              </w:rPr>
            </w:pPr>
            <w:r w:rsidRPr="0007112B">
              <w:rPr>
                <w:rFonts w:eastAsia="Calibri" w:cs="Arial"/>
                <w:spacing w:val="1"/>
                <w:sz w:val="24"/>
                <w:szCs w:val="24"/>
              </w:rPr>
              <w:t>Necessary Expense</w:t>
            </w:r>
            <w:r w:rsidR="007B1052" w:rsidRPr="0007112B">
              <w:rPr>
                <w:rFonts w:eastAsia="Calibri" w:cs="Arial"/>
                <w:spacing w:val="1"/>
                <w:sz w:val="24"/>
                <w:szCs w:val="24"/>
              </w:rPr>
              <w:t xml:space="preserve"> </w:t>
            </w:r>
            <w:r w:rsidRPr="0007112B">
              <w:rPr>
                <w:rFonts w:eastAsia="Calibri" w:cs="Arial"/>
                <w:spacing w:val="1"/>
                <w:sz w:val="24"/>
                <w:szCs w:val="24"/>
              </w:rPr>
              <w:t>Justification (wh</w:t>
            </w:r>
            <w:r w:rsidR="00CE7ADA" w:rsidRPr="0007112B">
              <w:rPr>
                <w:rFonts w:eastAsia="Calibri" w:cs="Arial"/>
                <w:spacing w:val="1"/>
                <w:sz w:val="24"/>
                <w:szCs w:val="24"/>
              </w:rPr>
              <w:t xml:space="preserve">y </w:t>
            </w:r>
            <w:r w:rsidRPr="0007112B">
              <w:rPr>
                <w:rFonts w:eastAsia="Calibri" w:cs="Arial"/>
                <w:spacing w:val="1"/>
                <w:sz w:val="24"/>
                <w:szCs w:val="24"/>
              </w:rPr>
              <w:t>promotional item is critical to</w:t>
            </w:r>
            <w:r w:rsidR="007B1052" w:rsidRPr="0007112B">
              <w:rPr>
                <w:rFonts w:eastAsia="Calibri" w:cs="Arial"/>
                <w:spacing w:val="1"/>
                <w:sz w:val="24"/>
                <w:szCs w:val="24"/>
              </w:rPr>
              <w:t xml:space="preserve"> </w:t>
            </w:r>
            <w:r w:rsidRPr="0007112B">
              <w:rPr>
                <w:rFonts w:eastAsia="Calibri" w:cs="Arial"/>
                <w:spacing w:val="1"/>
                <w:sz w:val="24"/>
                <w:szCs w:val="24"/>
              </w:rPr>
              <w:t>IC mission):</w:t>
            </w:r>
          </w:p>
        </w:tc>
        <w:tc>
          <w:tcPr>
            <w:tcW w:w="8483" w:type="dxa"/>
          </w:tcPr>
          <w:p w:rsidR="0007112B" w:rsidRPr="0007112B" w:rsidRDefault="0007112B" w:rsidP="0007112B">
            <w:pPr>
              <w:spacing w:before="58" w:after="0" w:line="240" w:lineRule="auto"/>
              <w:ind w:right="-20"/>
              <w:rPr>
                <w:rFonts w:eastAsia="Calibri" w:cs="Arial"/>
                <w:spacing w:val="1"/>
                <w:sz w:val="24"/>
                <w:szCs w:val="24"/>
              </w:rPr>
            </w:pPr>
          </w:p>
        </w:tc>
      </w:tr>
    </w:tbl>
    <w:p w:rsidR="00C72876" w:rsidRPr="00F64859" w:rsidRDefault="00C72876" w:rsidP="00F64859">
      <w:pPr>
        <w:spacing w:before="13" w:after="0" w:line="260" w:lineRule="exact"/>
        <w:rPr>
          <w:rFonts w:cs="Arial"/>
          <w:sz w:val="24"/>
          <w:szCs w:val="24"/>
        </w:rPr>
      </w:pPr>
    </w:p>
    <w:p w:rsidR="00C72876" w:rsidRPr="00CE7ADA" w:rsidRDefault="00C72876">
      <w:pPr>
        <w:spacing w:before="1" w:after="0" w:line="100" w:lineRule="exact"/>
        <w:rPr>
          <w:rFonts w:cs="Arial"/>
          <w:sz w:val="24"/>
          <w:szCs w:val="24"/>
        </w:rPr>
      </w:pPr>
    </w:p>
    <w:p w:rsidR="00C72876" w:rsidRPr="00CE7ADA" w:rsidRDefault="00C72876">
      <w:pPr>
        <w:spacing w:after="0" w:line="200" w:lineRule="exact"/>
        <w:rPr>
          <w:rFonts w:cs="Arial"/>
          <w:sz w:val="24"/>
          <w:szCs w:val="24"/>
        </w:rPr>
      </w:pPr>
    </w:p>
    <w:tbl>
      <w:tblPr>
        <w:tblW w:w="10904" w:type="dxa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4762"/>
        <w:gridCol w:w="1910"/>
        <w:gridCol w:w="14"/>
      </w:tblGrid>
      <w:tr w:rsidR="00F64859" w:rsidRPr="0007112B" w:rsidTr="00245DD5">
        <w:trPr>
          <w:gridAfter w:val="1"/>
          <w:wAfter w:w="14" w:type="dxa"/>
          <w:trHeight w:hRule="exact" w:val="38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</w:tcPr>
          <w:p w:rsidR="00F64859" w:rsidRPr="00707511" w:rsidRDefault="00F64859" w:rsidP="007A1437">
            <w:pPr>
              <w:spacing w:before="58" w:after="0" w:line="240" w:lineRule="auto"/>
              <w:ind w:left="121" w:right="-20"/>
              <w:jc w:val="center"/>
              <w:rPr>
                <w:rStyle w:val="Strong"/>
              </w:rPr>
            </w:pPr>
            <w:r w:rsidRPr="00707511">
              <w:rPr>
                <w:rStyle w:val="Strong"/>
              </w:rPr>
              <w:t>Signatures</w:t>
            </w:r>
          </w:p>
        </w:tc>
      </w:tr>
      <w:tr w:rsidR="00F64859" w:rsidRPr="00CE7ADA" w:rsidTr="00F64859">
        <w:trPr>
          <w:trHeight w:hRule="exact" w:val="1191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F64859" w:rsidRPr="00707511" w:rsidRDefault="00F64859" w:rsidP="003E2B0F">
            <w:pPr>
              <w:spacing w:before="1" w:after="0" w:line="240" w:lineRule="auto"/>
              <w:ind w:left="102" w:right="-20"/>
              <w:rPr>
                <w:rStyle w:val="Strong"/>
              </w:rPr>
            </w:pPr>
            <w:r w:rsidRPr="00707511">
              <w:rPr>
                <w:rStyle w:val="Strong"/>
              </w:rPr>
              <w:t>IC Executive Officer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64859" w:rsidRPr="00CE7ADA" w:rsidRDefault="00F6485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859" w:rsidRPr="00CE7ADA" w:rsidRDefault="00F64859">
            <w:pPr>
              <w:rPr>
                <w:rFonts w:cs="Arial"/>
                <w:sz w:val="24"/>
                <w:szCs w:val="24"/>
              </w:rPr>
            </w:pPr>
          </w:p>
        </w:tc>
      </w:tr>
      <w:tr w:rsidR="00F64859" w:rsidRPr="00CE7ADA" w:rsidTr="00701C2E">
        <w:trPr>
          <w:trHeight w:hRule="exact" w:val="298"/>
        </w:trPr>
        <w:tc>
          <w:tcPr>
            <w:tcW w:w="4218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F64859" w:rsidP="003E2B0F">
            <w:pPr>
              <w:spacing w:before="1" w:after="0" w:line="240" w:lineRule="auto"/>
              <w:ind w:left="102" w:right="-20"/>
              <w:rPr>
                <w:rFonts w:eastAsia="Calibri" w:cs="Arial"/>
                <w:sz w:val="24"/>
                <w:szCs w:val="24"/>
              </w:rPr>
            </w:pP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</w:t>
            </w:r>
            <w:r w:rsidRPr="00CE7ADA">
              <w:rPr>
                <w:rFonts w:eastAsia="Calibri" w:cs="Arial"/>
                <w:spacing w:val="-1"/>
                <w:position w:val="1"/>
                <w:sz w:val="24"/>
                <w:szCs w:val="24"/>
              </w:rPr>
              <w:t>y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p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ed</w:t>
            </w:r>
            <w:r w:rsidRPr="00CE7ADA">
              <w:rPr>
                <w:rFonts w:eastAsia="Calibri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N</w:t>
            </w:r>
            <w:r w:rsidRPr="00CE7ADA">
              <w:rPr>
                <w:rFonts w:eastAsia="Calibri" w:cs="Arial"/>
                <w:spacing w:val="3"/>
                <w:position w:val="1"/>
                <w:sz w:val="24"/>
                <w:szCs w:val="24"/>
              </w:rPr>
              <w:t>a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me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position w:val="1"/>
                <w:sz w:val="24"/>
                <w:szCs w:val="24"/>
              </w:rPr>
              <w:t xml:space="preserve"> 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Sig</w:t>
            </w:r>
            <w:r w:rsidR="00F64859" w:rsidRPr="00CE7ADA">
              <w:rPr>
                <w:rFonts w:eastAsia="Calibri" w:cs="Arial"/>
                <w:spacing w:val="4"/>
                <w:position w:val="1"/>
                <w:sz w:val="24"/>
                <w:szCs w:val="24"/>
              </w:rPr>
              <w:t>n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a</w:t>
            </w:r>
            <w:r w:rsidR="00F64859"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tu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re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Date</w:t>
            </w:r>
          </w:p>
        </w:tc>
      </w:tr>
      <w:tr w:rsidR="00F64859" w:rsidRPr="00CE7ADA" w:rsidTr="00701C2E">
        <w:trPr>
          <w:trHeight w:hRule="exact" w:val="1171"/>
        </w:trPr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859" w:rsidRPr="00707511" w:rsidRDefault="00F64859">
            <w:pPr>
              <w:spacing w:after="0" w:line="291" w:lineRule="exact"/>
              <w:ind w:left="102" w:right="-20"/>
              <w:rPr>
                <w:rStyle w:val="Strong"/>
              </w:rPr>
            </w:pPr>
            <w:r w:rsidRPr="00707511">
              <w:rPr>
                <w:rStyle w:val="Strong"/>
              </w:rPr>
              <w:t>Head of the Contracting Activity</w:t>
            </w:r>
          </w:p>
          <w:p w:rsidR="00F64859" w:rsidRPr="00CE7ADA" w:rsidRDefault="00F64859">
            <w:pPr>
              <w:spacing w:before="6" w:after="0" w:line="240" w:lineRule="exact"/>
              <w:rPr>
                <w:rFonts w:eastAsia="Calibri" w:cs="Arial"/>
                <w:sz w:val="24"/>
                <w:szCs w:val="24"/>
              </w:rPr>
            </w:pPr>
          </w:p>
          <w:p w:rsidR="00F64859" w:rsidRPr="00CE7ADA" w:rsidRDefault="00F64859">
            <w:pPr>
              <w:spacing w:before="6" w:after="0" w:line="240" w:lineRule="exact"/>
              <w:rPr>
                <w:rFonts w:cs="Arial"/>
                <w:sz w:val="24"/>
                <w:szCs w:val="24"/>
              </w:rPr>
            </w:pPr>
          </w:p>
          <w:p w:rsidR="00F64859" w:rsidRPr="00CE7ADA" w:rsidRDefault="00F64859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  <w:r w:rsidRPr="00CE7ADA">
              <w:rPr>
                <w:rFonts w:eastAsia="Calibri" w:cs="Arial"/>
                <w:sz w:val="24"/>
                <w:szCs w:val="24"/>
              </w:rPr>
              <w:t>Dia</w:t>
            </w:r>
            <w:r w:rsidRPr="00CE7ADA">
              <w:rPr>
                <w:rFonts w:eastAsia="Calibri" w:cs="Arial"/>
                <w:spacing w:val="1"/>
                <w:sz w:val="24"/>
                <w:szCs w:val="24"/>
              </w:rPr>
              <w:t>n</w:t>
            </w:r>
            <w:r w:rsidRPr="00CE7ADA">
              <w:rPr>
                <w:rFonts w:eastAsia="Calibri" w:cs="Arial"/>
                <w:sz w:val="24"/>
                <w:szCs w:val="24"/>
              </w:rPr>
              <w:t>e</w:t>
            </w:r>
            <w:r w:rsidRPr="00CE7ADA">
              <w:rPr>
                <w:rFonts w:eastAsia="Calibri" w:cs="Arial"/>
                <w:spacing w:val="1"/>
                <w:sz w:val="24"/>
                <w:szCs w:val="24"/>
              </w:rPr>
              <w:t xml:space="preserve"> </w:t>
            </w:r>
            <w:r w:rsidRPr="00CE7ADA">
              <w:rPr>
                <w:rFonts w:eastAsia="Calibri" w:cs="Arial"/>
                <w:spacing w:val="-1"/>
                <w:sz w:val="24"/>
                <w:szCs w:val="24"/>
              </w:rPr>
              <w:t>J</w:t>
            </w:r>
            <w:r w:rsidRPr="00CE7ADA">
              <w:rPr>
                <w:rFonts w:eastAsia="Calibri" w:cs="Arial"/>
                <w:sz w:val="24"/>
                <w:szCs w:val="24"/>
              </w:rPr>
              <w:t>.</w:t>
            </w:r>
            <w:r w:rsidRPr="00CE7ADA">
              <w:rPr>
                <w:rFonts w:eastAsia="Calibri" w:cs="Arial"/>
                <w:spacing w:val="3"/>
                <w:sz w:val="24"/>
                <w:szCs w:val="24"/>
              </w:rPr>
              <w:t xml:space="preserve"> </w:t>
            </w:r>
            <w:r w:rsidRPr="00CE7ADA">
              <w:rPr>
                <w:rFonts w:eastAsia="Calibri" w:cs="Arial"/>
                <w:spacing w:val="1"/>
                <w:sz w:val="24"/>
                <w:szCs w:val="24"/>
              </w:rPr>
              <w:t>F</w:t>
            </w:r>
            <w:r w:rsidRPr="00CE7ADA">
              <w:rPr>
                <w:rFonts w:eastAsia="Calibri" w:cs="Arial"/>
                <w:sz w:val="24"/>
                <w:szCs w:val="24"/>
              </w:rPr>
              <w:t>ra</w:t>
            </w:r>
            <w:r w:rsidRPr="00CE7ADA">
              <w:rPr>
                <w:rFonts w:eastAsia="Calibri" w:cs="Arial"/>
                <w:spacing w:val="3"/>
                <w:sz w:val="24"/>
                <w:szCs w:val="24"/>
              </w:rPr>
              <w:t>s</w:t>
            </w:r>
            <w:r w:rsidRPr="00CE7ADA">
              <w:rPr>
                <w:rFonts w:eastAsia="Calibri" w:cs="Arial"/>
                <w:sz w:val="24"/>
                <w:szCs w:val="24"/>
              </w:rPr>
              <w:t>ier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F64859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859" w:rsidRPr="00CE7ADA" w:rsidRDefault="00F64859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</w:p>
        </w:tc>
      </w:tr>
      <w:tr w:rsidR="00F64859" w:rsidRPr="00CE7ADA" w:rsidTr="00701C2E">
        <w:trPr>
          <w:trHeight w:hRule="exact" w:val="352"/>
        </w:trPr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F64859">
            <w:pPr>
              <w:spacing w:after="0" w:line="240" w:lineRule="auto"/>
              <w:ind w:left="102" w:right="-20"/>
              <w:rPr>
                <w:rFonts w:eastAsia="Calibri" w:cs="Arial"/>
                <w:sz w:val="24"/>
                <w:szCs w:val="24"/>
              </w:rPr>
            </w:pP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N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ame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position w:val="1"/>
                <w:sz w:val="24"/>
                <w:szCs w:val="24"/>
              </w:rPr>
              <w:t xml:space="preserve"> 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Sig</w:t>
            </w:r>
            <w:r w:rsidR="00F64859" w:rsidRPr="00CE7ADA">
              <w:rPr>
                <w:rFonts w:eastAsia="Calibri" w:cs="Arial"/>
                <w:spacing w:val="4"/>
                <w:position w:val="1"/>
                <w:sz w:val="24"/>
                <w:szCs w:val="24"/>
              </w:rPr>
              <w:t>n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a</w:t>
            </w:r>
            <w:r w:rsidR="00F64859"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tu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re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pacing w:val="1"/>
                <w:position w:val="1"/>
                <w:sz w:val="24"/>
                <w:szCs w:val="24"/>
              </w:rPr>
              <w:t xml:space="preserve"> 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D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a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te</w:t>
            </w:r>
          </w:p>
        </w:tc>
      </w:tr>
      <w:tr w:rsidR="00F64859" w:rsidRPr="00CE7ADA" w:rsidTr="00701C2E">
        <w:trPr>
          <w:trHeight w:hRule="exact" w:val="1171"/>
        </w:trPr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859" w:rsidRDefault="00F64859">
            <w:pPr>
              <w:spacing w:before="1" w:after="0" w:line="240" w:lineRule="auto"/>
              <w:ind w:left="102" w:right="-20"/>
              <w:rPr>
                <w:rStyle w:val="Strong"/>
              </w:rPr>
            </w:pPr>
            <w:r w:rsidRPr="00707511">
              <w:rPr>
                <w:rStyle w:val="Strong"/>
              </w:rPr>
              <w:t>Deputy Director for Management</w:t>
            </w:r>
          </w:p>
          <w:p w:rsidR="00DD301F" w:rsidRPr="00707511" w:rsidRDefault="00DD301F">
            <w:pPr>
              <w:spacing w:before="1" w:after="0" w:line="240" w:lineRule="auto"/>
              <w:ind w:left="102" w:right="-20"/>
              <w:rPr>
                <w:rStyle w:val="Strong"/>
              </w:rPr>
            </w:pPr>
          </w:p>
          <w:p w:rsidR="00F64859" w:rsidRPr="00CE7ADA" w:rsidRDefault="00F64859">
            <w:pPr>
              <w:spacing w:before="4" w:after="0" w:line="240" w:lineRule="exact"/>
              <w:rPr>
                <w:rFonts w:cs="Arial"/>
                <w:sz w:val="24"/>
                <w:szCs w:val="24"/>
              </w:rPr>
            </w:pPr>
          </w:p>
          <w:p w:rsidR="00F64859" w:rsidRPr="00CE7ADA" w:rsidRDefault="00DD301F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Alfred C. Johnson, PhD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F64859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859" w:rsidRPr="00CE7ADA" w:rsidRDefault="00F64859">
            <w:pPr>
              <w:spacing w:after="0" w:line="291" w:lineRule="exact"/>
              <w:ind w:left="102" w:right="-20"/>
              <w:rPr>
                <w:rFonts w:eastAsia="Calibri" w:cs="Arial"/>
                <w:sz w:val="24"/>
                <w:szCs w:val="24"/>
              </w:rPr>
            </w:pPr>
          </w:p>
        </w:tc>
      </w:tr>
      <w:tr w:rsidR="00F64859" w:rsidRPr="00CE7ADA" w:rsidTr="00701C2E">
        <w:trPr>
          <w:trHeight w:hRule="exact" w:val="352"/>
        </w:trPr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F64859">
            <w:pPr>
              <w:spacing w:after="0" w:line="240" w:lineRule="auto"/>
              <w:ind w:left="102" w:right="-20"/>
              <w:rPr>
                <w:rFonts w:eastAsia="Calibri" w:cs="Arial"/>
                <w:sz w:val="24"/>
                <w:szCs w:val="24"/>
              </w:rPr>
            </w:pP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N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ame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position w:val="1"/>
                <w:sz w:val="24"/>
                <w:szCs w:val="24"/>
              </w:rPr>
              <w:t xml:space="preserve"> 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Sig</w:t>
            </w:r>
            <w:r w:rsidR="00F64859" w:rsidRPr="00CE7ADA">
              <w:rPr>
                <w:rFonts w:eastAsia="Calibri" w:cs="Arial"/>
                <w:spacing w:val="4"/>
                <w:position w:val="1"/>
                <w:sz w:val="24"/>
                <w:szCs w:val="24"/>
              </w:rPr>
              <w:t>n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a</w:t>
            </w:r>
            <w:r w:rsidR="00F64859"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tu</w:t>
            </w:r>
            <w:r w:rsidR="00F64859" w:rsidRPr="00CE7ADA">
              <w:rPr>
                <w:rFonts w:eastAsia="Calibri" w:cs="Arial"/>
                <w:position w:val="1"/>
                <w:sz w:val="24"/>
                <w:szCs w:val="24"/>
              </w:rPr>
              <w:t>re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859" w:rsidRPr="00CE7ADA" w:rsidRDefault="00701C2E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spacing w:val="1"/>
                <w:position w:val="1"/>
                <w:sz w:val="24"/>
                <w:szCs w:val="24"/>
              </w:rPr>
              <w:t xml:space="preserve"> 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D</w:t>
            </w:r>
            <w:r w:rsidRPr="00CE7ADA">
              <w:rPr>
                <w:rFonts w:eastAsia="Calibri" w:cs="Arial"/>
                <w:position w:val="1"/>
                <w:sz w:val="24"/>
                <w:szCs w:val="24"/>
              </w:rPr>
              <w:t>a</w:t>
            </w:r>
            <w:r w:rsidRPr="00CE7ADA">
              <w:rPr>
                <w:rFonts w:eastAsia="Calibri" w:cs="Arial"/>
                <w:spacing w:val="1"/>
                <w:position w:val="1"/>
                <w:sz w:val="24"/>
                <w:szCs w:val="24"/>
              </w:rPr>
              <w:t>te</w:t>
            </w:r>
          </w:p>
        </w:tc>
      </w:tr>
    </w:tbl>
    <w:p w:rsidR="006159B1" w:rsidRPr="00CE7ADA" w:rsidRDefault="006159B1">
      <w:pPr>
        <w:rPr>
          <w:rFonts w:cs="Arial"/>
          <w:sz w:val="24"/>
          <w:szCs w:val="24"/>
        </w:rPr>
      </w:pPr>
    </w:p>
    <w:sectPr w:rsidR="006159B1" w:rsidRPr="00CE7ADA" w:rsidSect="00F64859">
      <w:type w:val="continuous"/>
      <w:pgSz w:w="12135" w:h="15840"/>
      <w:pgMar w:top="432" w:right="547" w:bottom="274" w:left="5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76"/>
    <w:rsid w:val="00046916"/>
    <w:rsid w:val="0007112B"/>
    <w:rsid w:val="00092AD9"/>
    <w:rsid w:val="001D7F49"/>
    <w:rsid w:val="00245DD5"/>
    <w:rsid w:val="003045D5"/>
    <w:rsid w:val="0031317E"/>
    <w:rsid w:val="00387F27"/>
    <w:rsid w:val="003E2B0F"/>
    <w:rsid w:val="005356EB"/>
    <w:rsid w:val="00557685"/>
    <w:rsid w:val="0059589A"/>
    <w:rsid w:val="006159B1"/>
    <w:rsid w:val="00701C2E"/>
    <w:rsid w:val="00707511"/>
    <w:rsid w:val="007B1052"/>
    <w:rsid w:val="00852436"/>
    <w:rsid w:val="00A92ADF"/>
    <w:rsid w:val="00BA2888"/>
    <w:rsid w:val="00C35E02"/>
    <w:rsid w:val="00C72876"/>
    <w:rsid w:val="00CE7ADA"/>
    <w:rsid w:val="00DC15CD"/>
    <w:rsid w:val="00DD301F"/>
    <w:rsid w:val="00DE7560"/>
    <w:rsid w:val="00F6417F"/>
    <w:rsid w:val="00F64859"/>
    <w:rsid w:val="00F71ADD"/>
    <w:rsid w:val="00FE5B6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DD021-5132-4D45-955D-6CDB0044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5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8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51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C82E-7A12-436B-8C75-79A15B5D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 - Promotional Item Approval Form 11/21/17</vt:lpstr>
    </vt:vector>
  </TitlesOfParts>
  <Company>NHLBI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D: Promotional Item Approval Form</dc:title>
  <dc:subject>Attachment D - Promotional Item Approval Form 11/21/17</dc:subject>
  <dc:creator>NIH\OD\OALM\OAMP/DSAPS/ASRB</dc:creator>
  <cp:keywords>Efficient Spending</cp:keywords>
  <dc:description>508 compliant 11/22/17</dc:description>
  <cp:lastModifiedBy>Kaminski, Sue (NIH/OD) [E]</cp:lastModifiedBy>
  <cp:revision>4</cp:revision>
  <dcterms:created xsi:type="dcterms:W3CDTF">2017-11-22T13:26:00Z</dcterms:created>
  <dcterms:modified xsi:type="dcterms:W3CDTF">2017-11-22T13:27:00Z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2012-07-26T00:00:00Z</vt:filetime>
  </property>
  <property fmtid="{D5CDD505-2E9C-101B-9397-08002B2CF9AE}" pid="3" name="LastSaved">
    <vt:filetime>2013-11-21T00:00:00Z</vt:filetime>
  </property>
</Properties>
</file>